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sdt>
      <w:sdtPr>
        <w:tag w:val="goog_rdk_0"/>
      </w:sdtPr>
      <w:sdtContent>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RICHIESTA DI ISCRIZIONE</w:t>
          </w:r>
        </w:p>
      </w:sdtContent>
    </w:sdt>
    <w:p w:rsidR="00000000" w:rsidDel="00000000" w:rsidP="00000000" w:rsidRDefault="00000000" w:rsidRPr="00000000" w14:paraId="00000003">
      <w:pPr>
        <w:shd w:fill="ffffff" w:val="clear"/>
        <w:spacing w:after="0" w:line="360" w:lineRule="auto"/>
        <w:ind w:left="993" w:hanging="85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Il/La sottoscritto/a </w:t>
      </w:r>
      <w:r w:rsidDel="00000000" w:rsidR="00000000" w:rsidRPr="00000000">
        <w:rPr>
          <w:rFonts w:ascii="Times New Roman" w:cs="Times New Roman" w:eastAsia="Times New Roman" w:hAnsi="Times New Roman"/>
          <w:u w:val="single"/>
          <w:rtl w:val="0"/>
        </w:rPr>
        <w:tab/>
        <w:tab/>
        <w:tab/>
        <w:tab/>
        <w:tab/>
        <w:tab/>
        <w:tab/>
        <w:tab/>
        <w:tab/>
        <w:tab/>
        <w:tab/>
      </w:r>
    </w:p>
    <w:p w:rsidR="00000000" w:rsidDel="00000000" w:rsidP="00000000" w:rsidRDefault="00000000" w:rsidRPr="00000000" w14:paraId="00000004">
      <w:pPr>
        <w:shd w:fill="ffffff" w:val="clear"/>
        <w:spacing w:after="0" w:line="360" w:lineRule="auto"/>
        <w:ind w:left="993" w:hanging="85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Nato/a </w:t>
        <w:tab/>
        <w:tab/>
        <w:tab/>
        <w:tab/>
        <w:tab/>
        <w:tab/>
        <w:tab/>
        <w:tab/>
        <w:tab/>
        <w:t xml:space="preserve"> il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u w:val="single"/>
          <w:rtl w:val="0"/>
        </w:rPr>
        <w:tab/>
        <w:tab/>
      </w:r>
    </w:p>
    <w:p w:rsidR="00000000" w:rsidDel="00000000" w:rsidP="00000000" w:rsidRDefault="00000000" w:rsidRPr="00000000" w14:paraId="00000005">
      <w:pPr>
        <w:shd w:fill="ffffff" w:val="clear"/>
        <w:spacing w:after="0" w:line="360" w:lineRule="auto"/>
        <w:ind w:left="993" w:hanging="85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Residente in </w:t>
      </w:r>
      <w:r w:rsidDel="00000000" w:rsidR="00000000" w:rsidRPr="00000000">
        <w:rPr>
          <w:rFonts w:ascii="Times New Roman" w:cs="Times New Roman" w:eastAsia="Times New Roman" w:hAnsi="Times New Roman"/>
          <w:u w:val="single"/>
          <w:rtl w:val="0"/>
        </w:rPr>
        <w:tab/>
        <w:tab/>
        <w:tab/>
        <w:tab/>
        <w:tab/>
        <w:tab/>
        <w:tab/>
        <w:tab/>
        <w:tab/>
      </w:r>
      <w:r w:rsidDel="00000000" w:rsidR="00000000" w:rsidRPr="00000000">
        <w:rPr>
          <w:rFonts w:ascii="Times New Roman" w:cs="Times New Roman" w:eastAsia="Times New Roman" w:hAnsi="Times New Roman"/>
          <w:rtl w:val="0"/>
        </w:rPr>
        <w:t xml:space="preserve"> Provincia </w:t>
      </w:r>
      <w:r w:rsidDel="00000000" w:rsidR="00000000" w:rsidRPr="00000000">
        <w:rPr>
          <w:rFonts w:ascii="Times New Roman" w:cs="Times New Roman" w:eastAsia="Times New Roman" w:hAnsi="Times New Roman"/>
          <w:u w:val="single"/>
          <w:rtl w:val="0"/>
        </w:rPr>
        <w:tab/>
        <w:tab/>
      </w:r>
    </w:p>
    <w:p w:rsidR="00000000" w:rsidDel="00000000" w:rsidP="00000000" w:rsidRDefault="00000000" w:rsidRPr="00000000" w14:paraId="00000006">
      <w:pPr>
        <w:shd w:fill="ffffff" w:val="clear"/>
        <w:spacing w:after="0" w:line="360" w:lineRule="auto"/>
        <w:ind w:left="993" w:hanging="85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Via/Piazza </w:t>
      </w:r>
      <w:r w:rsidDel="00000000" w:rsidR="00000000" w:rsidRPr="00000000">
        <w:rPr>
          <w:rFonts w:ascii="Times New Roman" w:cs="Times New Roman" w:eastAsia="Times New Roman" w:hAnsi="Times New Roman"/>
          <w:u w:val="single"/>
          <w:rtl w:val="0"/>
        </w:rPr>
        <w:tab/>
        <w:tab/>
        <w:tab/>
        <w:tab/>
        <w:tab/>
        <w:tab/>
        <w:tab/>
        <w:tab/>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 cap. </w:t>
      </w:r>
      <w:r w:rsidDel="00000000" w:rsidR="00000000" w:rsidRPr="00000000">
        <w:rPr>
          <w:rFonts w:ascii="Times New Roman" w:cs="Times New Roman" w:eastAsia="Times New Roman" w:hAnsi="Times New Roman"/>
          <w:u w:val="single"/>
          <w:rtl w:val="0"/>
        </w:rPr>
        <w:tab/>
        <w:tab/>
      </w:r>
    </w:p>
    <w:p w:rsidR="00000000" w:rsidDel="00000000" w:rsidP="00000000" w:rsidRDefault="00000000" w:rsidRPr="00000000" w14:paraId="00000007">
      <w:pPr>
        <w:shd w:fill="ffffff" w:val="clear"/>
        <w:spacing w:after="0" w:line="360" w:lineRule="auto"/>
        <w:ind w:left="993"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 </w:t>
      </w:r>
      <w:r w:rsidDel="00000000" w:rsidR="00000000" w:rsidRPr="00000000">
        <w:rPr>
          <w:rFonts w:ascii="Times New Roman" w:cs="Times New Roman" w:eastAsia="Times New Roman" w:hAnsi="Times New Roman"/>
          <w:u w:val="single"/>
          <w:rtl w:val="0"/>
        </w:rPr>
        <w:tab/>
        <w:tab/>
        <w:tab/>
        <w:tab/>
        <w:tab/>
        <w:tab/>
        <w:tab/>
        <w:tab/>
        <w:tab/>
        <w:tab/>
        <w:tab/>
      </w:r>
      <w:r w:rsidDel="00000000" w:rsidR="00000000" w:rsidRPr="00000000">
        <w:rPr>
          <w:rtl w:val="0"/>
        </w:rPr>
      </w:r>
    </w:p>
    <w:p w:rsidR="00000000" w:rsidDel="00000000" w:rsidP="00000000" w:rsidRDefault="00000000" w:rsidRPr="00000000" w14:paraId="00000008">
      <w:pPr>
        <w:shd w:fill="ffffff" w:val="clear"/>
        <w:spacing w:after="0" w:line="360" w:lineRule="auto"/>
        <w:ind w:left="993" w:hanging="85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Telefono </w:t>
      </w:r>
      <w:r w:rsidDel="00000000" w:rsidR="00000000" w:rsidRPr="00000000">
        <w:rPr>
          <w:rFonts w:ascii="Times New Roman" w:cs="Times New Roman" w:eastAsia="Times New Roman" w:hAnsi="Times New Roman"/>
          <w:u w:val="single"/>
          <w:rtl w:val="0"/>
        </w:rPr>
        <w:tab/>
        <w:tab/>
        <w:tab/>
        <w:tab/>
        <w:tab/>
      </w:r>
      <w:r w:rsidDel="00000000" w:rsidR="00000000" w:rsidRPr="00000000">
        <w:rPr>
          <w:rFonts w:ascii="Times New Roman" w:cs="Times New Roman" w:eastAsia="Times New Roman" w:hAnsi="Times New Roman"/>
          <w:rtl w:val="0"/>
        </w:rPr>
        <w:t xml:space="preserve">  e-mail</w:t>
      </w:r>
      <w:r w:rsidDel="00000000" w:rsidR="00000000" w:rsidRPr="00000000">
        <w:rPr>
          <w:rFonts w:ascii="Times New Roman" w:cs="Times New Roman" w:eastAsia="Times New Roman" w:hAnsi="Times New Roman"/>
          <w:u w:val="single"/>
          <w:rtl w:val="0"/>
        </w:rPr>
        <w:tab/>
        <w:tab/>
        <w:tab/>
        <w:tab/>
        <w:tab/>
        <w:tab/>
        <w:tab/>
        <w:tab/>
      </w:r>
    </w:p>
    <w:p w:rsidR="00000000" w:rsidDel="00000000" w:rsidP="00000000" w:rsidRDefault="00000000" w:rsidRPr="00000000" w14:paraId="00000009">
      <w:pPr>
        <w:shd w:fill="ffffff" w:val="clear"/>
        <w:spacing w:after="0" w:line="360" w:lineRule="auto"/>
        <w:ind w:left="993" w:hanging="85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Biblioteca o Ente di appartenenza </w:t>
      </w:r>
      <w:r w:rsidDel="00000000" w:rsidR="00000000" w:rsidRPr="00000000">
        <w:rPr>
          <w:rFonts w:ascii="Times New Roman" w:cs="Times New Roman" w:eastAsia="Times New Roman" w:hAnsi="Times New Roman"/>
          <w:u w:val="single"/>
          <w:rtl w:val="0"/>
        </w:rPr>
        <w:tab/>
        <w:tab/>
        <w:tab/>
        <w:tab/>
        <w:tab/>
        <w:tab/>
        <w:tab/>
        <w:tab/>
        <w:tab/>
      </w:r>
    </w:p>
    <w:p w:rsidR="00000000" w:rsidDel="00000000" w:rsidP="00000000" w:rsidRDefault="00000000" w:rsidRPr="00000000" w14:paraId="0000000A">
      <w:pPr>
        <w:shd w:fill="ffffff" w:val="clear"/>
        <w:spacing w:after="0" w:line="480" w:lineRule="auto"/>
        <w:ind w:left="993" w:hanging="42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CHIEDE</w:t>
      </w:r>
    </w:p>
    <w:p w:rsidR="00000000" w:rsidDel="00000000" w:rsidP="00000000" w:rsidRDefault="00000000" w:rsidRPr="00000000" w14:paraId="0000000B">
      <w:pPr>
        <w:shd w:fill="ffffff" w:val="clear"/>
        <w:spacing w:after="0" w:line="240"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iscritto/alla Summer School “</w:t>
      </w:r>
      <w:r w:rsidDel="00000000" w:rsidR="00000000" w:rsidRPr="00000000">
        <w:rPr>
          <w:rFonts w:ascii="Times New Roman" w:cs="Times New Roman" w:eastAsia="Times New Roman" w:hAnsi="Times New Roman"/>
          <w:b w:val="1"/>
          <w:i w:val="1"/>
          <w:rtl w:val="0"/>
        </w:rPr>
        <w:t xml:space="preserve">I mille volti del libro antico: (fra) storia, diffusione, conservazione, valorizzazione, modernità</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organizzata dall’Associazione Cherasco Cultura e che si terrà a Cherasco dal 6 all’11 settembre 2021 – secondo la seguente modalità (</w:t>
      </w:r>
      <w:r w:rsidDel="00000000" w:rsidR="00000000" w:rsidRPr="00000000">
        <w:rPr>
          <w:rFonts w:ascii="Times New Roman" w:cs="Times New Roman" w:eastAsia="Times New Roman" w:hAnsi="Times New Roman"/>
          <w:i w:val="1"/>
          <w:rtl w:val="0"/>
        </w:rPr>
        <w:t xml:space="preserve">selezionarne una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shd w:fill="ffffff" w:val="clear"/>
        <w:spacing w:after="0" w:line="240"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862" w:right="0" w:hanging="36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Intero ciclo di lezioni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€ 280,00) </w:t>
        <w:tab/>
      </w:r>
      <w:r w:rsidDel="00000000" w:rsidR="00000000" w:rsidRPr="00000000">
        <w:rPr>
          <w:rFonts w:ascii="Times New Roman" w:cs="Times New Roman" w:eastAsia="Times New Roman" w:hAnsi="Times New Roman"/>
          <w:b w:val="1"/>
          <w:rtl w:val="0"/>
        </w:rPr>
        <w:t xml:space="preserve">In presenza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862" w:right="0" w:hanging="36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qualità di uditore, formula che comprende la libera frequenza di non più del 50% delle lezioni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862" w:right="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€ 130,00)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r>
      <w:r w:rsidDel="00000000" w:rsidR="00000000" w:rsidRPr="00000000">
        <w:rPr>
          <w:rFonts w:ascii="Times New Roman" w:cs="Times New Roman" w:eastAsia="Times New Roman" w:hAnsi="Times New Roman"/>
          <w:b w:val="1"/>
          <w:rtl w:val="0"/>
        </w:rPr>
        <w:t xml:space="preserve">In presenza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rtl w:val="0"/>
        </w:rPr>
        <w:t xml:space="preserve">On-line </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86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(indicare quali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tab/>
        <w:tab/>
        <w:tab/>
        <w:tab/>
        <w:tab/>
        <w:tab/>
        <w:tab/>
        <w:tab/>
        <w:tab/>
        <w:tab/>
        <w:tab/>
        <w:tab/>
        <w:tab/>
        <w:tab/>
        <w:tab/>
        <w:tab/>
        <w:tab/>
        <w:tab/>
        <w:tab/>
        <w:tab/>
        <w:tab/>
        <w:tab/>
        <w:tab/>
        <w:tab/>
        <w:tab/>
        <w:tab/>
        <w:tab/>
        <w:tab/>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862" w:right="0" w:hanging="36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Singole lezioni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€ 35,00)</w:t>
        <w:tab/>
      </w:r>
      <w:r w:rsidDel="00000000" w:rsidR="00000000" w:rsidRPr="00000000">
        <w:rPr>
          <w:rFonts w:ascii="Times New Roman" w:cs="Times New Roman" w:eastAsia="Times New Roman" w:hAnsi="Times New Roman"/>
          <w:b w:val="1"/>
          <w:rtl w:val="0"/>
        </w:rPr>
        <w:t xml:space="preserve">In presenza</w:t>
      </w:r>
      <w:r w:rsidDel="00000000" w:rsidR="00000000" w:rsidRPr="00000000">
        <w:rPr>
          <w:rFonts w:ascii="Times New Roman" w:cs="Times New Roman" w:eastAsia="Times New Roman" w:hAnsi="Times New Roman"/>
          <w:b w:val="1"/>
          <w:sz w:val="32"/>
          <w:szCs w:val="32"/>
          <w:rtl w:val="0"/>
        </w:rPr>
        <w:t xml:space="preserve"> □ </w:t>
      </w:r>
      <w:r w:rsidDel="00000000" w:rsidR="00000000" w:rsidRPr="00000000">
        <w:rPr>
          <w:rFonts w:ascii="Times New Roman" w:cs="Times New Roman" w:eastAsia="Times New Roman" w:hAnsi="Times New Roman"/>
          <w:b w:val="1"/>
          <w:rtl w:val="0"/>
        </w:rPr>
        <w:t xml:space="preserve">        </w:t>
        <w:tab/>
        <w:t xml:space="preserve">On-line </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48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(indicare quali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tab/>
        <w:tab/>
        <w:tab/>
        <w:tab/>
        <w:tab/>
        <w:tab/>
        <w:tab/>
        <w:tab/>
        <w:tab/>
        <w:tab/>
        <w:tab/>
        <w:tab/>
        <w:tab/>
        <w:tab/>
        <w:tab/>
        <w:tab/>
        <w:tab/>
        <w:tab/>
        <w:tab/>
        <w:tab/>
        <w:tab/>
        <w:tab/>
        <w:tab/>
        <w:tab/>
        <w:tab/>
        <w:tab/>
        <w:tab/>
        <w:tab/>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shd w:fill="ffffff" w:val="clear"/>
        <w:spacing w:after="0" w:before="240" w:line="360" w:lineRule="auto"/>
        <w:ind w:left="86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NB: Le opzioni B e C prevedono la possibilità di seguire on-line le sole lezioni delle mattine di martedì, mercoledì e venerdì. Per le altre è richiesta la presenza.</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927" w:righ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Convegno di lunedì 6/9 (</w:t>
      </w:r>
      <w:r w:rsidDel="00000000" w:rsidR="00000000" w:rsidRPr="00000000">
        <w:rPr>
          <w:rFonts w:ascii="Times New Roman" w:cs="Times New Roman" w:eastAsia="Times New Roman" w:hAnsi="Times New Roman"/>
          <w:b w:val="1"/>
          <w:rtl w:val="0"/>
        </w:rPr>
        <w:t xml:space="preserve">gratuito</w:t>
      </w:r>
      <w:r w:rsidDel="00000000" w:rsidR="00000000" w:rsidRPr="00000000">
        <w:rPr>
          <w:rFonts w:ascii="Times New Roman" w:cs="Times New Roman" w:eastAsia="Times New Roman" w:hAnsi="Times New Roman"/>
          <w:rtl w:val="0"/>
        </w:rPr>
        <w:t xml:space="preserve">)</w:t>
        <w:tab/>
        <w:tab/>
        <w:tab/>
        <w:tab/>
      </w:r>
      <w:r w:rsidDel="00000000" w:rsidR="00000000" w:rsidRPr="00000000">
        <w:rPr>
          <w:rFonts w:ascii="Times New Roman" w:cs="Times New Roman" w:eastAsia="Times New Roman" w:hAnsi="Times New Roman"/>
          <w:b w:val="1"/>
          <w:rtl w:val="0"/>
        </w:rPr>
        <w:t xml:space="preserve">In presenza</w:t>
      </w:r>
      <w:r w:rsidDel="00000000" w:rsidR="00000000" w:rsidRPr="00000000">
        <w:rPr>
          <w:rFonts w:ascii="Times New Roman" w:cs="Times New Roman" w:eastAsia="Times New Roman" w:hAnsi="Times New Roman"/>
          <w:b w:val="1"/>
          <w:sz w:val="32"/>
          <w:szCs w:val="32"/>
          <w:rtl w:val="0"/>
        </w:rPr>
        <w:t xml:space="preserve"> □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927"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Partecipa alla visita guidata di sabato 11/9 al Museo Rondani</w:t>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NO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shd w:fill="ffffff" w:val="clear"/>
        <w:spacing w:after="0" w:line="360" w:lineRule="auto"/>
        <w:ind w:left="992"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w:t>
        <w:tab/>
        <w:tab/>
        <w:tab/>
        <w:tab/>
        <w:tab/>
        <w:tab/>
        <w:tab/>
        <w:tab/>
        <w:tab/>
        <w:t xml:space="preserve">Firma</w:t>
      </w:r>
    </w:p>
    <w:p w:rsidR="00000000" w:rsidDel="00000000" w:rsidP="00000000" w:rsidRDefault="00000000" w:rsidRPr="00000000" w14:paraId="00000017">
      <w:pPr>
        <w:shd w:fill="ffffff" w:val="clear"/>
        <w:spacing w:after="0" w:line="360" w:lineRule="auto"/>
        <w:ind w:left="992"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w:t>
        <w:tab/>
        <w:tab/>
        <w:tab/>
        <w:tab/>
        <w:t xml:space="preserve">____________________________________</w:t>
      </w:r>
    </w:p>
    <w:p w:rsidR="00000000" w:rsidDel="00000000" w:rsidP="00000000" w:rsidRDefault="00000000" w:rsidRPr="00000000" w14:paraId="00000018">
      <w:pPr>
        <w:shd w:fill="ffffff" w:val="clear"/>
        <w:spacing w:after="0" w:line="360" w:lineRule="auto"/>
        <w:ind w:left="567" w:hanging="1.0000000000000142"/>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9">
      <w:pPr>
        <w:shd w:fill="ffffff" w:val="clear"/>
        <w:spacing w:after="0" w:line="360" w:lineRule="auto"/>
        <w:ind w:left="567" w:hanging="1.0000000000000142"/>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A">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Note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Per l’iscrizione è necessario far pervenire entro e non oltre il </w:t>
      </w:r>
      <w:r w:rsidDel="00000000" w:rsidR="00000000" w:rsidRPr="00000000">
        <w:rPr>
          <w:rFonts w:ascii="Times New Roman" w:cs="Times New Roman" w:eastAsia="Times New Roman" w:hAnsi="Times New Roman"/>
          <w:b w:val="1"/>
          <w:strike w:val="1"/>
          <w:sz w:val="20"/>
          <w:szCs w:val="20"/>
          <w:u w:val="single"/>
          <w:rtl w:val="0"/>
        </w:rPr>
        <w:t xml:space="preserve">31 luglio 2021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20 AGOSTO 2021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 propria candidatura, all’indirizzo e-mail </w:t>
      </w:r>
      <w:hyperlink r:id="rId7">
        <w:r w:rsidDel="00000000" w:rsidR="00000000" w:rsidRPr="00000000">
          <w:rPr>
            <w:rFonts w:ascii="Times New Roman" w:cs="Times New Roman" w:eastAsia="Times New Roman" w:hAnsi="Times New Roman"/>
            <w:color w:val="0000ff"/>
            <w:sz w:val="20"/>
            <w:szCs w:val="20"/>
            <w:u w:val="single"/>
            <w:rtl w:val="0"/>
          </w:rPr>
          <w:t xml:space="preserve">cherasco.cultura@comune.cherasco.cn.it</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B">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L’organizzazione si riserva la facoltà di revocare l’iniziativa qualora non si raggiunga il numero programmato di partecipanti. Una volta ricevuta conferma dell’avvio del corso, gli iscritti dovranno provvedere al pagamento della quota di iscrizione secondo le modalità e i termini che verranno comunicati.</w:t>
      </w:r>
    </w:p>
    <w:p w:rsidR="00000000" w:rsidDel="00000000" w:rsidP="00000000" w:rsidRDefault="00000000" w:rsidRPr="00000000" w14:paraId="0000001E">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INFORMATIVA SULLA PRIVACY PER ISCRIZIONE ai sensi e per gli effetti del GDPR (UE 2016/679)</w:t>
      </w:r>
    </w:p>
    <w:p w:rsidR="00000000" w:rsidDel="00000000" w:rsidP="00000000" w:rsidRDefault="00000000" w:rsidRPr="00000000" w14:paraId="00000022">
      <w:pPr>
        <w:shd w:fill="ffffff" w:val="clear"/>
        <w:spacing w:after="0" w:line="360" w:lineRule="auto"/>
        <w:ind w:left="567" w:hanging="1.000000000000014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Finalità del trattamento: I Vs. dati personali, liberamente comunicati e da noi acquisiti in ragione dell’attività svolta saranno trattati in modo lecito e secondo correttezza per finalità connesse all’iscrizione, frequenza al corso e rilascio dell’attestato</w:t>
      </w:r>
    </w:p>
    <w:sectPr>
      <w:headerReference r:id="rId8" w:type="default"/>
      <w:pgSz w:h="16838" w:w="11906" w:orient="portrait"/>
      <w:pgMar w:bottom="1134" w:top="1417" w:left="1134" w:right="1134" w:header="27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97670" cy="577603"/>
          <wp:effectExtent b="0" l="0" r="0" t="0"/>
          <wp:docPr descr="D:\Desktop\Cherasco Cultura da chiavetta\Logo Cherasco_Cultura_ripulito da Stampatello.jpg" id="5" name="image1.jpg"/>
          <a:graphic>
            <a:graphicData uri="http://schemas.openxmlformats.org/drawingml/2006/picture">
              <pic:pic>
                <pic:nvPicPr>
                  <pic:cNvPr descr="D:\Desktop\Cherasco Cultura da chiavetta\Logo Cherasco_Cultura_ripulito da Stampatello.jpg" id="0" name="image1.jpg"/>
                  <pic:cNvPicPr preferRelativeResize="0"/>
                </pic:nvPicPr>
                <pic:blipFill>
                  <a:blip r:embed="rId1"/>
                  <a:srcRect b="0" l="0" r="0" t="0"/>
                  <a:stretch>
                    <a:fillRect/>
                  </a:stretch>
                </pic:blipFill>
                <pic:spPr>
                  <a:xfrm>
                    <a:off x="0" y="0"/>
                    <a:ext cx="1497670" cy="5776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2">
    <w:lvl w:ilvl="0">
      <w:start w:val="1"/>
      <w:numFmt w:val="upperLetter"/>
      <w:lvlText w:val="%1."/>
      <w:lvlJc w:val="left"/>
      <w:pPr>
        <w:ind w:left="862" w:hanging="360"/>
      </w:pPr>
      <w:rPr>
        <w:u w:val="none"/>
      </w:rPr>
    </w:lvl>
    <w:lvl w:ilvl="1">
      <w:start w:val="1"/>
      <w:numFmt w:val="lowerLetter"/>
      <w:lvlText w:val="%2."/>
      <w:lvlJc w:val="left"/>
      <w:pPr>
        <w:ind w:left="1582" w:hanging="360"/>
      </w:pPr>
      <w:rPr>
        <w:rFonts w:ascii="Courier New" w:cs="Courier New" w:eastAsia="Courier New" w:hAnsi="Courier New"/>
      </w:rPr>
    </w:lvl>
    <w:lvl w:ilvl="2">
      <w:start w:val="1"/>
      <w:numFmt w:val="lowerRoman"/>
      <w:lvlText w:val="%3."/>
      <w:lvlJc w:val="right"/>
      <w:pPr>
        <w:ind w:left="2302" w:hanging="360"/>
      </w:pPr>
      <w:rPr>
        <w:rFonts w:ascii="Noto Sans Symbols" w:cs="Noto Sans Symbols" w:eastAsia="Noto Sans Symbols" w:hAnsi="Noto Sans Symbols"/>
      </w:rPr>
    </w:lvl>
    <w:lvl w:ilvl="3">
      <w:start w:val="1"/>
      <w:numFmt w:val="decimal"/>
      <w:lvlText w:val="%4."/>
      <w:lvlJc w:val="left"/>
      <w:pPr>
        <w:ind w:left="3022" w:hanging="360"/>
      </w:pPr>
      <w:rPr>
        <w:rFonts w:ascii="Noto Sans Symbols" w:cs="Noto Sans Symbols" w:eastAsia="Noto Sans Symbols" w:hAnsi="Noto Sans Symbols"/>
      </w:rPr>
    </w:lvl>
    <w:lvl w:ilvl="4">
      <w:start w:val="1"/>
      <w:numFmt w:val="lowerLetter"/>
      <w:lvlText w:val="%5."/>
      <w:lvlJc w:val="left"/>
      <w:pPr>
        <w:ind w:left="3742" w:hanging="360"/>
      </w:pPr>
      <w:rPr>
        <w:rFonts w:ascii="Courier New" w:cs="Courier New" w:eastAsia="Courier New" w:hAnsi="Courier New"/>
      </w:rPr>
    </w:lvl>
    <w:lvl w:ilvl="5">
      <w:start w:val="1"/>
      <w:numFmt w:val="lowerRoman"/>
      <w:lvlText w:val="%6."/>
      <w:lvlJc w:val="right"/>
      <w:pPr>
        <w:ind w:left="4462" w:hanging="360"/>
      </w:pPr>
      <w:rPr>
        <w:rFonts w:ascii="Noto Sans Symbols" w:cs="Noto Sans Symbols" w:eastAsia="Noto Sans Symbols" w:hAnsi="Noto Sans Symbols"/>
      </w:rPr>
    </w:lvl>
    <w:lvl w:ilvl="6">
      <w:start w:val="1"/>
      <w:numFmt w:val="decimal"/>
      <w:lvlText w:val="%7."/>
      <w:lvlJc w:val="left"/>
      <w:pPr>
        <w:ind w:left="5182" w:hanging="360"/>
      </w:pPr>
      <w:rPr>
        <w:rFonts w:ascii="Noto Sans Symbols" w:cs="Noto Sans Symbols" w:eastAsia="Noto Sans Symbols" w:hAnsi="Noto Sans Symbols"/>
      </w:rPr>
    </w:lvl>
    <w:lvl w:ilvl="7">
      <w:start w:val="1"/>
      <w:numFmt w:val="lowerLetter"/>
      <w:lvlText w:val="%8."/>
      <w:lvlJc w:val="left"/>
      <w:pPr>
        <w:ind w:left="5902" w:hanging="360"/>
      </w:pPr>
      <w:rPr>
        <w:rFonts w:ascii="Courier New" w:cs="Courier New" w:eastAsia="Courier New" w:hAnsi="Courier New"/>
      </w:rPr>
    </w:lvl>
    <w:lvl w:ilvl="8">
      <w:start w:val="1"/>
      <w:numFmt w:val="lowerRoman"/>
      <w:lvlText w:val="%9."/>
      <w:lvlJc w:val="right"/>
      <w:pPr>
        <w:ind w:left="662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434EE5"/>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34EE5"/>
    <w:rPr>
      <w:rFonts w:ascii="Tahoma" w:cs="Tahoma" w:hAnsi="Tahoma"/>
      <w:sz w:val="16"/>
      <w:szCs w:val="16"/>
    </w:rPr>
  </w:style>
  <w:style w:type="paragraph" w:styleId="Intestazione">
    <w:name w:val="header"/>
    <w:basedOn w:val="Normale"/>
    <w:link w:val="IntestazioneCarattere"/>
    <w:uiPriority w:val="99"/>
    <w:semiHidden w:val="1"/>
    <w:unhideWhenUsed w:val="1"/>
    <w:rsid w:val="00434EE5"/>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emiHidden w:val="1"/>
    <w:rsid w:val="00434EE5"/>
  </w:style>
  <w:style w:type="paragraph" w:styleId="Pidipagina">
    <w:name w:val="footer"/>
    <w:basedOn w:val="Normale"/>
    <w:link w:val="PidipaginaCarattere"/>
    <w:uiPriority w:val="99"/>
    <w:semiHidden w:val="1"/>
    <w:unhideWhenUsed w:val="1"/>
    <w:rsid w:val="00434EE5"/>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emiHidden w:val="1"/>
    <w:rsid w:val="00434EE5"/>
  </w:style>
  <w:style w:type="character" w:styleId="Collegamentoipertestuale">
    <w:name w:val="Hyperlink"/>
    <w:basedOn w:val="Carpredefinitoparagrafo"/>
    <w:uiPriority w:val="99"/>
    <w:unhideWhenUsed w:val="1"/>
    <w:rsid w:val="00C173C4"/>
    <w:rPr>
      <w:color w:val="0000ff" w:themeColor="hyperlink"/>
      <w:u w:val="single"/>
    </w:rPr>
  </w:style>
  <w:style w:type="paragraph" w:styleId="Paragrafoelenco">
    <w:name w:val="List Paragraph"/>
    <w:basedOn w:val="Normale"/>
    <w:uiPriority w:val="34"/>
    <w:qFormat w:val="1"/>
    <w:rsid w:val="00F51D3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erasco.cultura@comune.cherasco.cn.i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9uJfYGQ/QWhK8gJeTZ9v3iTzag==">AMUW2mU5ETVaRpkEZuijHw2Q4T2WEniTuXictB14WdV3LM+fiPmbjBrhzQfxa/sTCY0BQNlFboCWZv1IsK4N/IAPI3EQ+WIbkADa0tymgBVKvV3j1r6MD8f6kuwa5Ez6Q3nEY3+fBDDxk5HYmlp3jP0s7op6mCooxg==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2021-06-29T13:55:00Z</dcterms:created>
  <dc:creator>User</dc:creator>
</cp:coreProperties>
</file>